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1D" w:rsidRDefault="00A71E1D" w:rsidP="00A71E1D">
      <w:pPr>
        <w:autoSpaceDE w:val="0"/>
        <w:jc w:val="center"/>
        <w:rPr>
          <w:rFonts w:cs="Times New Roman"/>
          <w:b/>
          <w:sz w:val="27"/>
          <w:szCs w:val="27"/>
        </w:rPr>
      </w:pPr>
      <w:r>
        <w:rPr>
          <w:rFonts w:cs="Times New Roman"/>
          <w:b/>
          <w:sz w:val="27"/>
          <w:szCs w:val="27"/>
        </w:rPr>
        <w:t>УВЕДОМЛЕНИЕ</w:t>
      </w:r>
    </w:p>
    <w:p w:rsidR="008B29BE" w:rsidRPr="00EE4492" w:rsidRDefault="00A71E1D" w:rsidP="008B29BE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>о проведении публичн</w:t>
      </w:r>
      <w:r w:rsidR="00686E65">
        <w:rPr>
          <w:rFonts w:cs="Times New Roman"/>
          <w:b/>
          <w:sz w:val="28"/>
          <w:szCs w:val="28"/>
        </w:rPr>
        <w:t>ого</w:t>
      </w:r>
      <w:r>
        <w:rPr>
          <w:rFonts w:cs="Times New Roman"/>
          <w:b/>
          <w:sz w:val="28"/>
          <w:szCs w:val="28"/>
        </w:rPr>
        <w:t xml:space="preserve"> </w:t>
      </w:r>
      <w:r w:rsidR="00686E65">
        <w:rPr>
          <w:rFonts w:cs="Times New Roman"/>
          <w:b/>
          <w:sz w:val="28"/>
          <w:szCs w:val="28"/>
        </w:rPr>
        <w:t>обсуждения</w:t>
      </w:r>
      <w:r>
        <w:rPr>
          <w:rFonts w:cs="Times New Roman"/>
          <w:b/>
          <w:sz w:val="28"/>
          <w:szCs w:val="28"/>
        </w:rPr>
        <w:t xml:space="preserve"> по проекту </w:t>
      </w:r>
      <w:r w:rsidR="00686E65">
        <w:rPr>
          <w:rFonts w:cs="Times New Roman"/>
          <w:b/>
          <w:sz w:val="28"/>
          <w:szCs w:val="28"/>
        </w:rPr>
        <w:t xml:space="preserve">нормативно </w:t>
      </w:r>
      <w:r w:rsidR="00686E65" w:rsidRPr="00F14535">
        <w:rPr>
          <w:rFonts w:cs="Times New Roman"/>
          <w:b/>
          <w:sz w:val="28"/>
          <w:szCs w:val="28"/>
        </w:rPr>
        <w:t xml:space="preserve">правового акта </w:t>
      </w:r>
      <w:r w:rsidR="00686E65">
        <w:rPr>
          <w:rFonts w:cs="Times New Roman"/>
          <w:b/>
          <w:sz w:val="28"/>
          <w:szCs w:val="28"/>
        </w:rPr>
        <w:t xml:space="preserve">– </w:t>
      </w:r>
      <w:r w:rsidR="008B29BE" w:rsidRPr="00EE4492">
        <w:rPr>
          <w:rFonts w:ascii="PT Astra Serif" w:eastAsia="ArialMT" w:hAnsi="PT Astra Serif"/>
          <w:b/>
          <w:sz w:val="28"/>
          <w:szCs w:val="28"/>
          <w:shd w:val="clear" w:color="auto" w:fill="FFFFFF"/>
        </w:rPr>
        <w:t xml:space="preserve">постановления Администрации города Кургана </w:t>
      </w:r>
      <w:r w:rsidR="008B29BE" w:rsidRPr="00EE4492">
        <w:rPr>
          <w:rFonts w:ascii="PT Astra Serif" w:hAnsi="PT Astra Serif"/>
          <w:b/>
          <w:sz w:val="28"/>
          <w:szCs w:val="28"/>
        </w:rPr>
        <w:t>«</w:t>
      </w:r>
      <w:r w:rsidR="008B29BE" w:rsidRPr="00F03E63">
        <w:rPr>
          <w:rFonts w:ascii="PT Astra Serif" w:hAnsi="PT Astra Serif"/>
          <w:b/>
          <w:bCs/>
          <w:sz w:val="28"/>
          <w:szCs w:val="28"/>
        </w:rPr>
        <w:t xml:space="preserve">Об утверждении Порядка </w:t>
      </w:r>
      <w:r w:rsidR="008B29BE">
        <w:rPr>
          <w:rFonts w:ascii="PT Astra Serif" w:hAnsi="PT Astra Serif"/>
          <w:b/>
          <w:bCs/>
          <w:sz w:val="28"/>
          <w:szCs w:val="28"/>
        </w:rPr>
        <w:t>выдачи, продления, внесения изменений, закрытия разрешения на производство земляных работ, Порядка восстановления благоустройства нарушенного при проведении земляных работ и формы Уведомления о проведении земляных работ  на терр</w:t>
      </w:r>
      <w:r w:rsidR="008B29BE" w:rsidRPr="00F03E63">
        <w:rPr>
          <w:rFonts w:ascii="PT Astra Serif" w:hAnsi="PT Astra Serif"/>
          <w:b/>
          <w:bCs/>
          <w:sz w:val="28"/>
          <w:szCs w:val="28"/>
        </w:rPr>
        <w:t>итории города Кургана</w:t>
      </w:r>
      <w:r w:rsidR="008B29BE" w:rsidRPr="00EE4492">
        <w:rPr>
          <w:rFonts w:ascii="PT Astra Serif" w:hAnsi="PT Astra Serif"/>
          <w:b/>
          <w:bCs/>
          <w:sz w:val="28"/>
          <w:szCs w:val="28"/>
        </w:rPr>
        <w:t>»</w:t>
      </w:r>
    </w:p>
    <w:p w:rsidR="008B29BE" w:rsidRPr="00EE4492" w:rsidRDefault="008B29BE" w:rsidP="008B29BE">
      <w:pPr>
        <w:jc w:val="center"/>
        <w:rPr>
          <w:rFonts w:ascii="PT Astra Serif" w:hAnsi="PT Astra Serif"/>
          <w:sz w:val="28"/>
          <w:szCs w:val="28"/>
        </w:rPr>
      </w:pPr>
    </w:p>
    <w:p w:rsidR="00A71E1D" w:rsidRPr="009038E6" w:rsidRDefault="00A71E1D" w:rsidP="008B29BE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038E6">
        <w:rPr>
          <w:rFonts w:ascii="PT Astra Serif" w:eastAsia="ArialMT" w:hAnsi="PT Astra Serif" w:cs="Times New Roman"/>
          <w:sz w:val="28"/>
          <w:szCs w:val="28"/>
        </w:rPr>
        <w:t>В соответствии с решением Курганск</w:t>
      </w:r>
      <w:r w:rsidR="00C23B42" w:rsidRPr="009038E6">
        <w:rPr>
          <w:rFonts w:ascii="PT Astra Serif" w:eastAsia="ArialMT" w:hAnsi="PT Astra Serif" w:cs="Times New Roman"/>
          <w:sz w:val="28"/>
          <w:szCs w:val="28"/>
        </w:rPr>
        <w:t xml:space="preserve">ой городской Думы </w:t>
      </w:r>
      <w:r w:rsidR="00686E65" w:rsidRPr="009038E6">
        <w:rPr>
          <w:rFonts w:ascii="PT Astra Serif" w:eastAsia="ArialMT" w:hAnsi="PT Astra Serif" w:cs="Times New Roman"/>
          <w:sz w:val="28"/>
          <w:szCs w:val="28"/>
        </w:rPr>
        <w:t xml:space="preserve">от 31.01.2018 № 8 «Об утверждении Положений о порядках проведения оценки регулирующего воздействия проектов муниципальных нормативных правовых актов города Кургана и экспертизы муниципальных нормативных правовых актов города Кургана» </w:t>
      </w:r>
      <w:r w:rsidRPr="009038E6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на официальном сайте муниципального образования города Кургана на странице Департамента экономического развития, предпринимательства и торговли  Администрации города Кургана в разделе «Оценка регулирующего воздействия» по адресу:</w:t>
      </w:r>
      <w:r w:rsidRPr="009038E6">
        <w:rPr>
          <w:rFonts w:ascii="PT Astra Serif" w:hAnsi="PT Astra Serif"/>
          <w:sz w:val="28"/>
          <w:szCs w:val="28"/>
          <w:u w:val="single"/>
        </w:rPr>
        <w:t xml:space="preserve"> </w:t>
      </w:r>
      <w:r w:rsidRPr="009038E6">
        <w:rPr>
          <w:rFonts w:ascii="PT Astra Serif" w:hAnsi="PT Astra Serif" w:cs="Times New Roman"/>
          <w:sz w:val="28"/>
          <w:szCs w:val="28"/>
          <w:u w:val="single"/>
          <w:lang w:val="en-US"/>
        </w:rPr>
        <w:t>http</w:t>
      </w:r>
      <w:proofErr w:type="gramEnd"/>
      <w:r w:rsidRPr="009038E6">
        <w:rPr>
          <w:rFonts w:ascii="PT Astra Serif" w:hAnsi="PT Astra Serif" w:cs="Times New Roman"/>
          <w:sz w:val="28"/>
          <w:szCs w:val="28"/>
          <w:u w:val="single"/>
        </w:rPr>
        <w:t>://</w:t>
      </w:r>
      <w:r w:rsidRPr="009038E6">
        <w:rPr>
          <w:rFonts w:ascii="PT Astra Serif" w:hAnsi="PT Astra Serif" w:cs="Times New Roman"/>
          <w:sz w:val="28"/>
          <w:szCs w:val="28"/>
          <w:u w:val="single"/>
          <w:lang w:val="en-US"/>
        </w:rPr>
        <w:t>www</w:t>
      </w:r>
      <w:r w:rsidRPr="009038E6">
        <w:rPr>
          <w:rFonts w:ascii="PT Astra Serif" w:hAnsi="PT Astra Serif" w:cs="Times New Roman"/>
          <w:sz w:val="28"/>
          <w:szCs w:val="28"/>
          <w:u w:val="single"/>
        </w:rPr>
        <w:t>.</w:t>
      </w:r>
      <w:r w:rsidRPr="009038E6">
        <w:rPr>
          <w:rFonts w:ascii="PT Astra Serif" w:hAnsi="PT Astra Serif" w:cs="Times New Roman"/>
          <w:sz w:val="28"/>
          <w:szCs w:val="28"/>
          <w:u w:val="single"/>
          <w:lang w:val="en-US"/>
        </w:rPr>
        <w:t>kurgan</w:t>
      </w:r>
      <w:r w:rsidRPr="009038E6">
        <w:rPr>
          <w:rFonts w:ascii="PT Astra Serif" w:hAnsi="PT Astra Serif" w:cs="Times New Roman"/>
          <w:sz w:val="28"/>
          <w:szCs w:val="28"/>
          <w:u w:val="single"/>
        </w:rPr>
        <w:t>-</w:t>
      </w:r>
      <w:r w:rsidRPr="009038E6">
        <w:rPr>
          <w:rFonts w:ascii="PT Astra Serif" w:hAnsi="PT Astra Serif" w:cs="Times New Roman"/>
          <w:sz w:val="28"/>
          <w:szCs w:val="28"/>
          <w:u w:val="single"/>
          <w:lang w:val="en-US"/>
        </w:rPr>
        <w:t>city</w:t>
      </w:r>
      <w:r w:rsidRPr="009038E6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Pr="009038E6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  <w:r w:rsidRPr="009038E6">
        <w:rPr>
          <w:rFonts w:ascii="PT Astra Serif" w:hAnsi="PT Astra Serif" w:cs="Times New Roman"/>
          <w:sz w:val="28"/>
          <w:szCs w:val="28"/>
          <w:u w:val="single"/>
        </w:rPr>
        <w:t>/</w:t>
      </w:r>
      <w:r w:rsidRPr="009038E6">
        <w:rPr>
          <w:rFonts w:ascii="PT Astra Serif" w:hAnsi="PT Astra Serif" w:cs="Times New Roman"/>
          <w:sz w:val="28"/>
          <w:szCs w:val="28"/>
          <w:u w:val="single"/>
          <w:lang w:val="en-US"/>
        </w:rPr>
        <w:t>about</w:t>
      </w:r>
      <w:r w:rsidRPr="009038E6">
        <w:rPr>
          <w:rFonts w:ascii="PT Astra Serif" w:hAnsi="PT Astra Serif" w:cs="Times New Roman"/>
          <w:sz w:val="28"/>
          <w:szCs w:val="28"/>
          <w:u w:val="single"/>
        </w:rPr>
        <w:t>/</w:t>
      </w:r>
      <w:proofErr w:type="spellStart"/>
      <w:r w:rsidRPr="009038E6">
        <w:rPr>
          <w:rFonts w:ascii="PT Astra Serif" w:hAnsi="PT Astra Serif" w:cs="Times New Roman"/>
          <w:sz w:val="28"/>
          <w:szCs w:val="28"/>
          <w:u w:val="single"/>
          <w:lang w:val="en-US"/>
        </w:rPr>
        <w:t>dep</w:t>
      </w:r>
      <w:proofErr w:type="spellEnd"/>
      <w:r w:rsidRPr="009038E6">
        <w:rPr>
          <w:rFonts w:ascii="PT Astra Serif" w:hAnsi="PT Astra Serif" w:cs="Times New Roman"/>
          <w:sz w:val="28"/>
          <w:szCs w:val="28"/>
          <w:u w:val="single"/>
        </w:rPr>
        <w:t>/</w:t>
      </w:r>
      <w:proofErr w:type="spellStart"/>
      <w:r w:rsidRPr="009038E6">
        <w:rPr>
          <w:rFonts w:ascii="PT Astra Serif" w:hAnsi="PT Astra Serif" w:cs="Times New Roman"/>
          <w:sz w:val="28"/>
          <w:szCs w:val="28"/>
          <w:u w:val="single"/>
          <w:lang w:val="en-US"/>
        </w:rPr>
        <w:t>derpit</w:t>
      </w:r>
      <w:proofErr w:type="spellEnd"/>
      <w:r w:rsidRPr="009038E6">
        <w:rPr>
          <w:rFonts w:ascii="PT Astra Serif" w:hAnsi="PT Astra Serif" w:cs="Times New Roman"/>
          <w:sz w:val="28"/>
          <w:szCs w:val="28"/>
          <w:u w:val="single"/>
        </w:rPr>
        <w:t>/</w:t>
      </w:r>
      <w:proofErr w:type="spellStart"/>
      <w:r w:rsidRPr="009038E6">
        <w:rPr>
          <w:rFonts w:ascii="PT Astra Serif" w:hAnsi="PT Astra Serif" w:cs="Times New Roman"/>
          <w:sz w:val="28"/>
          <w:szCs w:val="28"/>
          <w:u w:val="single"/>
          <w:lang w:val="en-US"/>
        </w:rPr>
        <w:t>orv</w:t>
      </w:r>
      <w:proofErr w:type="spellEnd"/>
      <w:r w:rsidRPr="009038E6">
        <w:rPr>
          <w:rFonts w:ascii="PT Astra Serif" w:hAnsi="PT Astra Serif" w:cs="Times New Roman"/>
          <w:sz w:val="28"/>
          <w:szCs w:val="28"/>
          <w:u w:val="single"/>
        </w:rPr>
        <w:t>/</w:t>
      </w:r>
      <w:proofErr w:type="spellStart"/>
      <w:r w:rsidRPr="009038E6">
        <w:rPr>
          <w:rFonts w:ascii="PT Astra Serif" w:hAnsi="PT Astra Serif" w:cs="Times New Roman"/>
          <w:sz w:val="28"/>
          <w:szCs w:val="28"/>
          <w:u w:val="single"/>
          <w:lang w:val="en-US"/>
        </w:rPr>
        <w:t>orv</w:t>
      </w:r>
      <w:proofErr w:type="spellEnd"/>
      <w:r w:rsidRPr="009038E6">
        <w:rPr>
          <w:rFonts w:ascii="PT Astra Serif" w:hAnsi="PT Astra Serif" w:cs="Times New Roman"/>
          <w:sz w:val="28"/>
          <w:szCs w:val="28"/>
          <w:u w:val="single"/>
        </w:rPr>
        <w:t>_</w:t>
      </w:r>
      <w:proofErr w:type="spellStart"/>
      <w:r w:rsidRPr="009038E6">
        <w:rPr>
          <w:rFonts w:ascii="PT Astra Serif" w:hAnsi="PT Astra Serif" w:cs="Times New Roman"/>
          <w:sz w:val="28"/>
          <w:szCs w:val="28"/>
          <w:u w:val="single"/>
          <w:lang w:val="en-US"/>
        </w:rPr>
        <w:t>npa</w:t>
      </w:r>
      <w:proofErr w:type="spellEnd"/>
      <w:r w:rsidRPr="009038E6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Pr="009038E6">
        <w:rPr>
          <w:rFonts w:ascii="PT Astra Serif" w:hAnsi="PT Astra Serif" w:cs="Times New Roman"/>
          <w:sz w:val="28"/>
          <w:szCs w:val="28"/>
          <w:u w:val="single"/>
          <w:lang w:val="en-US"/>
        </w:rPr>
        <w:t>php</w:t>
      </w:r>
      <w:proofErr w:type="spellEnd"/>
      <w:r w:rsidRPr="009038E6">
        <w:rPr>
          <w:rFonts w:ascii="PT Astra Serif" w:hAnsi="PT Astra Serif"/>
          <w:sz w:val="28"/>
          <w:szCs w:val="28"/>
        </w:rPr>
        <w:t xml:space="preserve"> </w:t>
      </w:r>
      <w:r w:rsidRPr="009038E6">
        <w:rPr>
          <w:rFonts w:ascii="PT Astra Serif" w:hAnsi="PT Astra Serif" w:cs="Times New Roman"/>
          <w:sz w:val="28"/>
          <w:szCs w:val="28"/>
        </w:rPr>
        <w:t>для проведения публичн</w:t>
      </w:r>
      <w:r w:rsidR="00736D79" w:rsidRPr="009038E6">
        <w:rPr>
          <w:rFonts w:ascii="PT Astra Serif" w:hAnsi="PT Astra Serif" w:cs="Times New Roman"/>
          <w:sz w:val="28"/>
          <w:szCs w:val="28"/>
        </w:rPr>
        <w:t>ого обсуждения</w:t>
      </w:r>
      <w:r w:rsidRPr="009038E6">
        <w:rPr>
          <w:rFonts w:ascii="PT Astra Serif" w:hAnsi="PT Astra Serif" w:cs="Times New Roman"/>
          <w:sz w:val="28"/>
          <w:szCs w:val="28"/>
        </w:rPr>
        <w:t xml:space="preserve"> размещен проект </w:t>
      </w:r>
      <w:r w:rsidR="009038E6" w:rsidRPr="009038E6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постановления Администрации города Кургана </w:t>
      </w:r>
      <w:r w:rsidR="009038E6" w:rsidRPr="009038E6">
        <w:rPr>
          <w:rFonts w:ascii="PT Astra Serif" w:hAnsi="PT Astra Serif" w:cs="Times New Roman"/>
          <w:sz w:val="28"/>
          <w:szCs w:val="28"/>
        </w:rPr>
        <w:t>«</w:t>
      </w:r>
      <w:r w:rsidR="008B29BE" w:rsidRPr="008B29BE">
        <w:rPr>
          <w:rFonts w:ascii="PT Astra Serif" w:hAnsi="PT Astra Serif"/>
          <w:bCs/>
          <w:sz w:val="28"/>
          <w:szCs w:val="28"/>
        </w:rPr>
        <w:t xml:space="preserve">Об утверждении Порядка выдачи, продления, внесения изменений, закрытия разрешения на производство земляных работ, Порядка восстановления благоустройства нарушенного при проведении земляных работ и формы Уведомления о проведении земляных </w:t>
      </w:r>
      <w:proofErr w:type="gramStart"/>
      <w:r w:rsidR="008B29BE" w:rsidRPr="008B29BE">
        <w:rPr>
          <w:rFonts w:ascii="PT Astra Serif" w:hAnsi="PT Astra Serif"/>
          <w:bCs/>
          <w:sz w:val="28"/>
          <w:szCs w:val="28"/>
        </w:rPr>
        <w:t>работ  на</w:t>
      </w:r>
      <w:proofErr w:type="gramEnd"/>
      <w:r w:rsidR="008B29BE" w:rsidRPr="008B29BE">
        <w:rPr>
          <w:rFonts w:ascii="PT Astra Serif" w:hAnsi="PT Astra Serif"/>
          <w:bCs/>
          <w:sz w:val="28"/>
          <w:szCs w:val="28"/>
        </w:rPr>
        <w:t xml:space="preserve"> территории города Кургана</w:t>
      </w:r>
      <w:r w:rsidR="009038E6" w:rsidRPr="009038E6">
        <w:rPr>
          <w:rFonts w:ascii="PT Astra Serif" w:hAnsi="PT Astra Serif"/>
          <w:bCs/>
          <w:sz w:val="28"/>
          <w:szCs w:val="28"/>
        </w:rPr>
        <w:t>»</w:t>
      </w:r>
    </w:p>
    <w:p w:rsidR="00A71E1D" w:rsidRPr="009038E6" w:rsidRDefault="00A71E1D" w:rsidP="008B29BE">
      <w:pPr>
        <w:ind w:firstLine="708"/>
        <w:jc w:val="both"/>
        <w:rPr>
          <w:rFonts w:ascii="PT Astra Serif" w:eastAsia="LiberationSans-Bold" w:hAnsi="PT Astra Serif" w:cs="Times New Roman"/>
          <w:bCs/>
          <w:sz w:val="28"/>
          <w:szCs w:val="28"/>
          <w:shd w:val="clear" w:color="auto" w:fill="FFFFFF"/>
        </w:rPr>
      </w:pPr>
    </w:p>
    <w:p w:rsidR="00686E65" w:rsidRPr="009038E6" w:rsidRDefault="00686E65" w:rsidP="00686E65">
      <w:pPr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9038E6">
        <w:rPr>
          <w:rFonts w:ascii="PT Astra Serif" w:hAnsi="PT Astra Serif" w:cs="Times New Roman"/>
          <w:b/>
          <w:bCs/>
          <w:sz w:val="28"/>
          <w:szCs w:val="28"/>
        </w:rPr>
        <w:t>Планируемый срок вступления в силу</w:t>
      </w:r>
      <w:r w:rsidRPr="009038E6">
        <w:rPr>
          <w:rFonts w:ascii="PT Astra Serif" w:hAnsi="PT Astra Serif" w:cs="Times New Roman"/>
          <w:sz w:val="28"/>
          <w:szCs w:val="28"/>
        </w:rPr>
        <w:t xml:space="preserve"> нормативного правового акта – </w:t>
      </w:r>
      <w:r w:rsidR="009038E6">
        <w:rPr>
          <w:rFonts w:ascii="PT Astra Serif" w:hAnsi="PT Astra Serif" w:cs="Times New Roman"/>
          <w:sz w:val="28"/>
          <w:szCs w:val="28"/>
        </w:rPr>
        <w:t>июль 2019</w:t>
      </w:r>
      <w:r w:rsidRPr="009038E6">
        <w:rPr>
          <w:rFonts w:ascii="PT Astra Serif" w:hAnsi="PT Astra Serif" w:cs="Times New Roman"/>
          <w:sz w:val="28"/>
          <w:szCs w:val="28"/>
        </w:rPr>
        <w:t xml:space="preserve"> года.</w:t>
      </w:r>
    </w:p>
    <w:p w:rsidR="00686E65" w:rsidRPr="009038E6" w:rsidRDefault="00686E65" w:rsidP="00686E65">
      <w:pPr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9038E6">
        <w:rPr>
          <w:rFonts w:ascii="PT Astra Serif" w:hAnsi="PT Astra Serif" w:cs="Times New Roman"/>
          <w:b/>
          <w:bCs/>
          <w:sz w:val="28"/>
          <w:szCs w:val="28"/>
        </w:rPr>
        <w:t>Разработчик проекта нормативного правового акта</w:t>
      </w:r>
      <w:r w:rsidRPr="009038E6">
        <w:rPr>
          <w:rFonts w:ascii="PT Astra Serif" w:hAnsi="PT Astra Serif" w:cs="Times New Roman"/>
          <w:sz w:val="28"/>
          <w:szCs w:val="28"/>
        </w:rPr>
        <w:t xml:space="preserve"> – </w:t>
      </w:r>
      <w:r w:rsidR="009038E6">
        <w:rPr>
          <w:bCs/>
          <w:sz w:val="28"/>
          <w:szCs w:val="28"/>
          <w:lang w:eastAsia="ru-RU"/>
        </w:rPr>
        <w:t xml:space="preserve">МКУ «Административно – техническая инспекция города Кургана» </w:t>
      </w:r>
      <w:proofErr w:type="gramStart"/>
      <w:r w:rsidRPr="009038E6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9038E6">
        <w:rPr>
          <w:rFonts w:ascii="PT Astra Serif" w:hAnsi="PT Astra Serif" w:cs="Times New Roman"/>
          <w:sz w:val="28"/>
          <w:szCs w:val="28"/>
        </w:rPr>
        <w:t xml:space="preserve">. Курган, ул. </w:t>
      </w:r>
      <w:r w:rsidR="009038E6">
        <w:rPr>
          <w:rFonts w:ascii="PT Astra Serif" w:hAnsi="PT Astra Serif" w:cs="Times New Roman"/>
          <w:sz w:val="28"/>
          <w:szCs w:val="28"/>
        </w:rPr>
        <w:t>Гоголя</w:t>
      </w:r>
      <w:r w:rsidRPr="009038E6">
        <w:rPr>
          <w:rFonts w:ascii="PT Astra Serif" w:hAnsi="PT Astra Serif" w:cs="Times New Roman"/>
          <w:sz w:val="28"/>
          <w:szCs w:val="28"/>
        </w:rPr>
        <w:t xml:space="preserve">, д. </w:t>
      </w:r>
      <w:r w:rsidR="009038E6">
        <w:rPr>
          <w:rFonts w:ascii="PT Astra Serif" w:hAnsi="PT Astra Serif" w:cs="Times New Roman"/>
          <w:sz w:val="28"/>
          <w:szCs w:val="28"/>
        </w:rPr>
        <w:t>16</w:t>
      </w:r>
      <w:r w:rsidRPr="009038E6">
        <w:rPr>
          <w:rFonts w:ascii="PT Astra Serif" w:hAnsi="PT Astra Serif" w:cs="Times New Roman"/>
          <w:sz w:val="28"/>
          <w:szCs w:val="28"/>
        </w:rPr>
        <w:t>, 6400</w:t>
      </w:r>
      <w:r w:rsidR="009038E6">
        <w:rPr>
          <w:rFonts w:ascii="PT Astra Serif" w:hAnsi="PT Astra Serif" w:cs="Times New Roman"/>
          <w:sz w:val="28"/>
          <w:szCs w:val="28"/>
        </w:rPr>
        <w:t>20</w:t>
      </w:r>
      <w:r w:rsidRPr="009038E6">
        <w:rPr>
          <w:rFonts w:ascii="PT Astra Serif" w:hAnsi="PT Astra Serif" w:cs="Times New Roman"/>
          <w:sz w:val="28"/>
          <w:szCs w:val="28"/>
        </w:rPr>
        <w:t>, тел. 42-</w:t>
      </w:r>
      <w:r w:rsidR="009038E6">
        <w:rPr>
          <w:rFonts w:ascii="PT Astra Serif" w:hAnsi="PT Astra Serif" w:cs="Times New Roman"/>
          <w:sz w:val="28"/>
          <w:szCs w:val="28"/>
        </w:rPr>
        <w:t>82-45.</w:t>
      </w:r>
    </w:p>
    <w:p w:rsidR="009038E6" w:rsidRPr="00EE4492" w:rsidRDefault="00686E65" w:rsidP="009038E6">
      <w:pPr>
        <w:pStyle w:val="ConsPlusNormal"/>
        <w:overflowPunct w:val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038E6">
        <w:rPr>
          <w:rFonts w:ascii="PT Astra Serif" w:hAnsi="PT Astra Serif" w:cs="Times New Roman"/>
          <w:b/>
          <w:bCs/>
          <w:sz w:val="28"/>
          <w:szCs w:val="28"/>
        </w:rPr>
        <w:t>Обоснование необходимости разработки проекта</w:t>
      </w:r>
      <w:r w:rsidRPr="009038E6">
        <w:rPr>
          <w:rFonts w:ascii="PT Astra Serif" w:hAnsi="PT Astra Serif" w:cs="Times New Roman"/>
          <w:sz w:val="28"/>
          <w:szCs w:val="28"/>
        </w:rPr>
        <w:t xml:space="preserve"> </w:t>
      </w:r>
      <w:r w:rsidRPr="009038E6">
        <w:rPr>
          <w:rFonts w:ascii="PT Astra Serif" w:hAnsi="PT Astra Serif" w:cs="Times New Roman"/>
          <w:b/>
          <w:bCs/>
          <w:sz w:val="28"/>
          <w:szCs w:val="28"/>
        </w:rPr>
        <w:t>нормативного правового акта</w:t>
      </w:r>
      <w:r w:rsidRPr="009038E6">
        <w:rPr>
          <w:rFonts w:ascii="PT Astra Serif" w:hAnsi="PT Astra Serif" w:cs="Times New Roman"/>
          <w:sz w:val="28"/>
          <w:szCs w:val="28"/>
        </w:rPr>
        <w:t xml:space="preserve"> - </w:t>
      </w:r>
      <w:r w:rsidR="009038E6">
        <w:rPr>
          <w:rFonts w:ascii="Times New Roman" w:hAnsi="Times New Roman" w:cs="Times New Roman"/>
          <w:sz w:val="28"/>
          <w:szCs w:val="28"/>
        </w:rPr>
        <w:t>П</w:t>
      </w:r>
      <w:r w:rsidR="009038E6" w:rsidRPr="001E782A">
        <w:rPr>
          <w:rFonts w:ascii="Times New Roman" w:hAnsi="Times New Roman" w:cs="Times New Roman"/>
          <w:sz w:val="28"/>
          <w:szCs w:val="28"/>
        </w:rPr>
        <w:t xml:space="preserve">роектом нормативного правового акта </w:t>
      </w:r>
      <w:r w:rsidR="009038E6">
        <w:rPr>
          <w:rFonts w:ascii="Times New Roman" w:hAnsi="Times New Roman" w:cs="Times New Roman"/>
          <w:sz w:val="28"/>
          <w:szCs w:val="28"/>
        </w:rPr>
        <w:t>принимается Порядок выдачи, продления, внесения изменений, закрытия разрешения на производство земляных работ, Порядок восстановления благоустройства нарушенного при проведении земляных работ</w:t>
      </w:r>
      <w:r w:rsidR="008B29BE">
        <w:rPr>
          <w:rFonts w:ascii="Times New Roman" w:hAnsi="Times New Roman" w:cs="Times New Roman"/>
          <w:sz w:val="28"/>
          <w:szCs w:val="28"/>
        </w:rPr>
        <w:t xml:space="preserve"> и форма Уведомления </w:t>
      </w:r>
      <w:proofErr w:type="gramStart"/>
      <w:r w:rsidR="008B29B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B29BE">
        <w:rPr>
          <w:rFonts w:ascii="Times New Roman" w:hAnsi="Times New Roman" w:cs="Times New Roman"/>
          <w:sz w:val="28"/>
          <w:szCs w:val="28"/>
        </w:rPr>
        <w:t xml:space="preserve"> производство земляных работ на территории города Кургана</w:t>
      </w:r>
      <w:r w:rsidR="009038E6">
        <w:rPr>
          <w:rFonts w:ascii="Times New Roman" w:hAnsi="Times New Roman" w:cs="Times New Roman"/>
          <w:sz w:val="28"/>
          <w:szCs w:val="28"/>
        </w:rPr>
        <w:t xml:space="preserve"> </w:t>
      </w:r>
      <w:r w:rsidR="009038E6">
        <w:rPr>
          <w:rFonts w:ascii="Times New Roman" w:hAnsi="Times New Roman"/>
          <w:sz w:val="28"/>
          <w:szCs w:val="28"/>
        </w:rPr>
        <w:t>в соответствие со ст. 14 Правил благоустройства на территории города Кургана утвержденных решением Курганской городской Думы от 27.03.2019г. № 52</w:t>
      </w:r>
      <w:r w:rsidR="009038E6" w:rsidRPr="001E782A">
        <w:rPr>
          <w:rFonts w:ascii="Times New Roman" w:hAnsi="Times New Roman" w:cs="Times New Roman"/>
          <w:sz w:val="28"/>
          <w:szCs w:val="28"/>
        </w:rPr>
        <w:t>.</w:t>
      </w:r>
      <w:r w:rsidR="009038E6" w:rsidRPr="009407A0">
        <w:rPr>
          <w:rFonts w:ascii="Times New Roman" w:hAnsi="Times New Roman"/>
          <w:sz w:val="28"/>
          <w:szCs w:val="28"/>
        </w:rPr>
        <w:tab/>
      </w:r>
    </w:p>
    <w:p w:rsidR="00C23B42" w:rsidRPr="009038E6" w:rsidRDefault="00C23B42" w:rsidP="009038E6">
      <w:pPr>
        <w:ind w:firstLine="709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</w:p>
    <w:p w:rsidR="00C23B42" w:rsidRPr="008B29BE" w:rsidRDefault="00C23B42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9038E6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Дата начала публичных </w:t>
      </w:r>
      <w:r w:rsidR="00B76E6A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обсуждений</w:t>
      </w:r>
      <w:r w:rsidRPr="009038E6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: с 09.00 час. </w:t>
      </w:r>
      <w:r w:rsidR="002A5035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03.06.2019</w:t>
      </w:r>
      <w:r w:rsidR="008B29BE" w:rsidRPr="008B29BE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г.</w:t>
      </w:r>
    </w:p>
    <w:p w:rsidR="00C23B42" w:rsidRPr="009038E6" w:rsidRDefault="00C23B42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9038E6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Дата окончания публичных </w:t>
      </w:r>
      <w:r w:rsidR="00B76E6A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обсуждений</w:t>
      </w:r>
      <w:r w:rsidRPr="009038E6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: до 17.00 час. </w:t>
      </w:r>
      <w:r w:rsidR="002A5035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11.06.2019</w:t>
      </w:r>
      <w:r w:rsidRPr="009038E6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г.</w:t>
      </w:r>
    </w:p>
    <w:p w:rsidR="00C23B42" w:rsidRPr="009038E6" w:rsidRDefault="00C23B42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9038E6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Адрес электронной почты для предложений: </w:t>
      </w:r>
      <w:proofErr w:type="spellStart"/>
      <w:r w:rsidRPr="009038E6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orvnpa@kurgan-city.ru</w:t>
      </w:r>
      <w:proofErr w:type="spellEnd"/>
      <w:r w:rsidRPr="009038E6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.</w:t>
      </w:r>
    </w:p>
    <w:p w:rsidR="009D0005" w:rsidRPr="009038E6" w:rsidRDefault="00A71E1D" w:rsidP="00BC3A2E">
      <w:pPr>
        <w:autoSpaceDE w:val="0"/>
        <w:ind w:firstLine="714"/>
        <w:jc w:val="center"/>
        <w:rPr>
          <w:rFonts w:ascii="PT Astra Serif" w:hAnsi="PT Astra Serif"/>
          <w:sz w:val="28"/>
          <w:szCs w:val="28"/>
        </w:rPr>
      </w:pPr>
      <w:r w:rsidRPr="009038E6">
        <w:rPr>
          <w:rFonts w:ascii="PT Astra Serif" w:hAnsi="PT Astra Serif"/>
          <w:sz w:val="28"/>
          <w:szCs w:val="28"/>
        </w:rPr>
        <w:t>__________________________________________________</w:t>
      </w:r>
    </w:p>
    <w:sectPr w:rsidR="009D0005" w:rsidRPr="009038E6" w:rsidSect="009D0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MT">
    <w:altName w:val="Arial"/>
    <w:charset w:val="CC"/>
    <w:family w:val="swiss"/>
    <w:pitch w:val="default"/>
    <w:sig w:usb0="00000000" w:usb1="00000000" w:usb2="00000000" w:usb3="00000000" w:csb0="00000000" w:csb1="00000000"/>
  </w:font>
  <w:font w:name="LiberationSans-Bold">
    <w:altName w:val="Arial"/>
    <w:charset w:val="CC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E1D"/>
    <w:rsid w:val="002A5035"/>
    <w:rsid w:val="004351EF"/>
    <w:rsid w:val="005253DF"/>
    <w:rsid w:val="005F1812"/>
    <w:rsid w:val="00686E65"/>
    <w:rsid w:val="00723D36"/>
    <w:rsid w:val="00736D79"/>
    <w:rsid w:val="00815292"/>
    <w:rsid w:val="00861163"/>
    <w:rsid w:val="008B29BE"/>
    <w:rsid w:val="009038E6"/>
    <w:rsid w:val="009574AB"/>
    <w:rsid w:val="00983DB0"/>
    <w:rsid w:val="009D0005"/>
    <w:rsid w:val="00A71E1D"/>
    <w:rsid w:val="00B55DC2"/>
    <w:rsid w:val="00B76E6A"/>
    <w:rsid w:val="00BC3A2E"/>
    <w:rsid w:val="00C23B42"/>
    <w:rsid w:val="00C74C32"/>
    <w:rsid w:val="00D15842"/>
    <w:rsid w:val="00D3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1D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71E1D"/>
    <w:rPr>
      <w:color w:val="000080"/>
      <w:u w:val="single"/>
    </w:rPr>
  </w:style>
  <w:style w:type="paragraph" w:styleId="a4">
    <w:name w:val="Plain Text"/>
    <w:basedOn w:val="a"/>
    <w:link w:val="a5"/>
    <w:unhideWhenUsed/>
    <w:rsid w:val="00A71E1D"/>
    <w:pPr>
      <w:widowControl/>
      <w:suppressAutoHyphens w:val="0"/>
    </w:pPr>
    <w:rPr>
      <w:rFonts w:ascii="Courier New" w:eastAsia="Calibri" w:hAnsi="Courier New" w:cs="Times New Roman"/>
      <w:kern w:val="0"/>
      <w:sz w:val="20"/>
      <w:szCs w:val="20"/>
      <w:lang w:eastAsia="ru-RU" w:bidi="ar-SA"/>
    </w:rPr>
  </w:style>
  <w:style w:type="character" w:customStyle="1" w:styleId="a5">
    <w:name w:val="Текст Знак"/>
    <w:basedOn w:val="a0"/>
    <w:link w:val="a4"/>
    <w:rsid w:val="00A71E1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038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"Городская инспекция по земельным отношениям"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Алла Николаевна</dc:creator>
  <cp:lastModifiedBy>ПК</cp:lastModifiedBy>
  <cp:revision>5</cp:revision>
  <cp:lastPrinted>2019-05-24T10:47:00Z</cp:lastPrinted>
  <dcterms:created xsi:type="dcterms:W3CDTF">2019-05-23T13:53:00Z</dcterms:created>
  <dcterms:modified xsi:type="dcterms:W3CDTF">2019-05-31T12:20:00Z</dcterms:modified>
</cp:coreProperties>
</file>